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DCBD3" w14:textId="77777777" w:rsidR="00564997" w:rsidRDefault="00564997" w:rsidP="00564997">
      <w:pPr>
        <w:spacing w:line="600" w:lineRule="exact"/>
        <w:jc w:val="left"/>
        <w:rPr>
          <w:rFonts w:ascii="方正黑体_GBK" w:eastAsia="方正黑体_GBK" w:hAnsi="方正黑体_GBK" w:cs="方正黑体_GBK" w:hint="eastAsia"/>
          <w:snapToGrid w:val="0"/>
          <w:kern w:val="32"/>
          <w:sz w:val="28"/>
          <w:szCs w:val="28"/>
        </w:rPr>
      </w:pPr>
      <w:r>
        <w:rPr>
          <w:rFonts w:ascii="方正黑体_GBK" w:eastAsia="方正黑体_GBK" w:hAnsi="方正黑体_GBK" w:cs="方正黑体_GBK" w:hint="eastAsia"/>
          <w:snapToGrid w:val="0"/>
          <w:kern w:val="32"/>
          <w:sz w:val="28"/>
          <w:szCs w:val="28"/>
        </w:rPr>
        <w:t>附件1</w:t>
      </w:r>
    </w:p>
    <w:p w14:paraId="5A615037" w14:textId="77777777" w:rsidR="00564997" w:rsidRDefault="00564997" w:rsidP="00564997">
      <w:pPr>
        <w:spacing w:line="600" w:lineRule="exact"/>
        <w:jc w:val="left"/>
        <w:rPr>
          <w:rFonts w:ascii="方正黑体_GBK" w:eastAsia="方正黑体_GBK" w:hAnsi="方正黑体_GBK" w:cs="方正黑体_GBK" w:hint="eastAsia"/>
          <w:snapToGrid w:val="0"/>
          <w:kern w:val="32"/>
          <w:sz w:val="28"/>
          <w:szCs w:val="28"/>
        </w:rPr>
      </w:pPr>
    </w:p>
    <w:p w14:paraId="624F43C4" w14:textId="77777777" w:rsidR="00564997" w:rsidRDefault="00564997" w:rsidP="00564997">
      <w:pPr>
        <w:spacing w:line="600" w:lineRule="exact"/>
        <w:jc w:val="center"/>
        <w:rPr>
          <w:rFonts w:ascii="方正小标宋_GBK" w:eastAsia="方正小标宋_GBK"/>
          <w:spacing w:val="4"/>
          <w:w w:val="90"/>
          <w:sz w:val="44"/>
          <w:szCs w:val="44"/>
        </w:rPr>
      </w:pPr>
      <w:r>
        <w:rPr>
          <w:rFonts w:ascii="方正小标宋_GBK" w:eastAsia="方正小标宋_GBK"/>
          <w:spacing w:val="4"/>
          <w:w w:val="90"/>
          <w:sz w:val="44"/>
          <w:szCs w:val="44"/>
        </w:rPr>
        <w:t>202</w:t>
      </w:r>
      <w:r>
        <w:rPr>
          <w:rFonts w:ascii="方正小标宋_GBK" w:eastAsia="方正小标宋_GBK" w:hint="eastAsia"/>
          <w:spacing w:val="4"/>
          <w:w w:val="90"/>
          <w:sz w:val="44"/>
          <w:szCs w:val="44"/>
        </w:rPr>
        <w:t>5年度</w:t>
      </w:r>
      <w:proofErr w:type="gramStart"/>
      <w:r>
        <w:rPr>
          <w:rFonts w:ascii="方正小标宋_GBK" w:eastAsia="方正小标宋_GBK" w:hint="eastAsia"/>
          <w:spacing w:val="4"/>
          <w:w w:val="90"/>
          <w:sz w:val="44"/>
          <w:szCs w:val="44"/>
        </w:rPr>
        <w:t>市应用</w:t>
      </w:r>
      <w:proofErr w:type="gramEnd"/>
      <w:r>
        <w:rPr>
          <w:rFonts w:ascii="方正小标宋_GBK" w:eastAsia="方正小标宋_GBK" w:hint="eastAsia"/>
          <w:spacing w:val="4"/>
          <w:w w:val="90"/>
          <w:sz w:val="44"/>
          <w:szCs w:val="44"/>
        </w:rPr>
        <w:t>基础研究计划项目指南</w:t>
      </w:r>
    </w:p>
    <w:p w14:paraId="15E7A4BA" w14:textId="77777777" w:rsidR="00564997" w:rsidRDefault="00564997" w:rsidP="00564997"/>
    <w:p w14:paraId="72A723F9" w14:textId="77777777" w:rsidR="00564997" w:rsidRDefault="00564997" w:rsidP="00564997"/>
    <w:p w14:paraId="111BEE56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黑体_GBK" w:hAnsi="Times New Roman"/>
          <w:sz w:val="32"/>
          <w:szCs w:val="32"/>
        </w:rPr>
      </w:pPr>
      <w:r>
        <w:rPr>
          <w:rFonts w:ascii="Times New Roman" w:eastAsia="方正黑体_GBK" w:hAnsi="Times New Roman" w:hint="eastAsia"/>
          <w:sz w:val="32"/>
          <w:szCs w:val="32"/>
        </w:rPr>
        <w:t>一</w:t>
      </w:r>
      <w:r>
        <w:rPr>
          <w:rFonts w:ascii="Times New Roman" w:eastAsia="方正黑体_GBK" w:hAnsi="Times New Roman"/>
          <w:sz w:val="32"/>
          <w:szCs w:val="32"/>
        </w:rPr>
        <w:t>、</w:t>
      </w:r>
      <w:r>
        <w:rPr>
          <w:rFonts w:ascii="Times New Roman" w:eastAsia="方正黑体_GBK" w:hAnsi="Times New Roman" w:hint="eastAsia"/>
          <w:sz w:val="32"/>
          <w:szCs w:val="32"/>
        </w:rPr>
        <w:t>面上</w:t>
      </w:r>
      <w:r>
        <w:rPr>
          <w:rFonts w:ascii="Times New Roman" w:eastAsia="方正黑体_GBK" w:hAnsi="Times New Roman"/>
          <w:sz w:val="32"/>
          <w:szCs w:val="32"/>
        </w:rPr>
        <w:t>项目</w:t>
      </w:r>
      <w:r>
        <w:rPr>
          <w:rFonts w:ascii="Times New Roman" w:eastAsia="方正黑体_GBK" w:hAnsi="Times New Roman"/>
          <w:sz w:val="32"/>
          <w:szCs w:val="32"/>
        </w:rPr>
        <w:t xml:space="preserve"> </w:t>
      </w:r>
    </w:p>
    <w:p w14:paraId="77931BDA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楷体_GBK" w:hAnsi="Times New Roman"/>
          <w:sz w:val="32"/>
          <w:szCs w:val="32"/>
        </w:rPr>
      </w:pPr>
      <w:r>
        <w:rPr>
          <w:rFonts w:ascii="Times New Roman" w:eastAsia="方正楷体_GBK" w:hAnsi="Times New Roman"/>
          <w:sz w:val="32"/>
          <w:szCs w:val="32"/>
        </w:rPr>
        <w:t>1.</w:t>
      </w:r>
      <w:r>
        <w:rPr>
          <w:rFonts w:ascii="Times New Roman" w:eastAsia="方正楷体_GBK" w:hAnsi="Times New Roman"/>
          <w:sz w:val="32"/>
          <w:szCs w:val="32"/>
        </w:rPr>
        <w:t>工业领域</w:t>
      </w:r>
      <w:r>
        <w:rPr>
          <w:rFonts w:ascii="Times New Roman" w:eastAsia="方正楷体_GBK" w:hAnsi="Times New Roman"/>
          <w:sz w:val="32"/>
          <w:szCs w:val="32"/>
        </w:rPr>
        <w:t xml:space="preserve"> </w:t>
      </w:r>
    </w:p>
    <w:p w14:paraId="61A06664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sz w:val="32"/>
          <w:szCs w:val="32"/>
        </w:rPr>
        <w:t>1</w:t>
      </w:r>
      <w:r>
        <w:rPr>
          <w:rFonts w:ascii="Times New Roman" w:eastAsia="方正仿宋_GBK" w:hAnsi="Times New Roman"/>
          <w:sz w:val="32"/>
          <w:szCs w:val="32"/>
        </w:rPr>
        <w:t>）新能源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6184EF41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YCBK201 </w:t>
      </w:r>
      <w:r>
        <w:rPr>
          <w:rFonts w:ascii="Times New Roman" w:eastAsia="方正仿宋_GBK" w:hAnsi="Times New Roman"/>
          <w:sz w:val="32"/>
          <w:szCs w:val="32"/>
        </w:rPr>
        <w:t>太阳能光伏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43DB8427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YCBK202 </w:t>
      </w:r>
      <w:r>
        <w:rPr>
          <w:rFonts w:ascii="Times New Roman" w:eastAsia="方正仿宋_GBK" w:hAnsi="Times New Roman"/>
          <w:sz w:val="32"/>
          <w:szCs w:val="32"/>
        </w:rPr>
        <w:t>风电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5769A974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YCBK203 </w:t>
      </w:r>
      <w:r>
        <w:rPr>
          <w:rFonts w:ascii="Times New Roman" w:eastAsia="方正仿宋_GBK" w:hAnsi="Times New Roman"/>
          <w:sz w:val="32"/>
          <w:szCs w:val="32"/>
        </w:rPr>
        <w:t>氢能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0B96A674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YCBK20</w:t>
      </w:r>
      <w:r>
        <w:rPr>
          <w:rFonts w:ascii="Times New Roman" w:eastAsia="方正仿宋_GBK" w:hAnsi="Times New Roman" w:hint="eastAsia"/>
          <w:sz w:val="32"/>
          <w:szCs w:val="32"/>
        </w:rPr>
        <w:t>4</w:t>
      </w:r>
      <w:r>
        <w:rPr>
          <w:rFonts w:ascii="Times New Roman" w:eastAsia="方正仿宋_GBK" w:hAnsi="Times New Roman"/>
          <w:sz w:val="32"/>
          <w:szCs w:val="32"/>
        </w:rPr>
        <w:t> </w:t>
      </w:r>
      <w:r>
        <w:rPr>
          <w:rFonts w:ascii="Times New Roman" w:eastAsia="方正仿宋_GBK" w:hAnsi="Times New Roman"/>
          <w:sz w:val="32"/>
          <w:szCs w:val="32"/>
        </w:rPr>
        <w:t>储能</w:t>
      </w:r>
    </w:p>
    <w:p w14:paraId="2D7C656B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（</w:t>
      </w:r>
      <w:r>
        <w:rPr>
          <w:rFonts w:ascii="Times New Roman" w:eastAsia="方正仿宋_GBK" w:hAnsi="Times New Roman"/>
          <w:sz w:val="32"/>
          <w:szCs w:val="32"/>
        </w:rPr>
        <w:t>2</w:t>
      </w:r>
      <w:r>
        <w:rPr>
          <w:rFonts w:ascii="Times New Roman" w:eastAsia="方正仿宋_GBK" w:hAnsi="Times New Roman"/>
          <w:sz w:val="32"/>
          <w:szCs w:val="32"/>
        </w:rPr>
        <w:t>）新能源汽车及汽车零部件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184B72F8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YCBK20</w:t>
      </w:r>
      <w:r>
        <w:rPr>
          <w:rFonts w:ascii="Times New Roman" w:eastAsia="方正仿宋_GBK" w:hAnsi="Times New Roman" w:hint="eastAsia"/>
          <w:sz w:val="32"/>
          <w:szCs w:val="32"/>
        </w:rPr>
        <w:t>5</w:t>
      </w:r>
      <w:r>
        <w:rPr>
          <w:rFonts w:ascii="Times New Roman" w:eastAsia="方正仿宋_GBK" w:hAnsi="Times New Roman"/>
          <w:sz w:val="32"/>
          <w:szCs w:val="32"/>
        </w:rPr>
        <w:t> </w:t>
      </w:r>
      <w:r>
        <w:rPr>
          <w:rFonts w:ascii="Times New Roman" w:eastAsia="方正仿宋_GBK" w:hAnsi="Times New Roman"/>
          <w:sz w:val="32"/>
          <w:szCs w:val="32"/>
        </w:rPr>
        <w:t>新能源汽车及汽车零部件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2186574E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（</w:t>
      </w:r>
      <w:r>
        <w:rPr>
          <w:rFonts w:ascii="Times New Roman" w:eastAsia="方正仿宋_GBK" w:hAnsi="Times New Roman"/>
          <w:sz w:val="32"/>
          <w:szCs w:val="32"/>
        </w:rPr>
        <w:t>3</w:t>
      </w:r>
      <w:r>
        <w:rPr>
          <w:rFonts w:ascii="Times New Roman" w:eastAsia="方正仿宋_GBK" w:hAnsi="Times New Roman"/>
          <w:sz w:val="32"/>
          <w:szCs w:val="32"/>
        </w:rPr>
        <w:t>）高端装备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39D0228E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YCBK206 </w:t>
      </w:r>
      <w:r>
        <w:rPr>
          <w:rFonts w:ascii="Times New Roman" w:eastAsia="方正仿宋_GBK" w:hAnsi="Times New Roman"/>
          <w:sz w:val="32"/>
          <w:szCs w:val="32"/>
        </w:rPr>
        <w:t>工程机械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00CA658D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YCBK207 </w:t>
      </w:r>
      <w:r>
        <w:rPr>
          <w:rFonts w:ascii="Times New Roman" w:eastAsia="方正仿宋_GBK" w:hAnsi="Times New Roman"/>
          <w:sz w:val="32"/>
          <w:szCs w:val="32"/>
        </w:rPr>
        <w:t>农业机械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6FA67C08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YCBK208 </w:t>
      </w:r>
      <w:r>
        <w:rPr>
          <w:rFonts w:ascii="Times New Roman" w:eastAsia="方正仿宋_GBK" w:hAnsi="Times New Roman"/>
          <w:sz w:val="32"/>
          <w:szCs w:val="32"/>
        </w:rPr>
        <w:t>数控机床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60F12662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YCBK209 </w:t>
      </w:r>
      <w:r>
        <w:rPr>
          <w:rFonts w:ascii="Times New Roman" w:eastAsia="方正仿宋_GBK" w:hAnsi="Times New Roman"/>
          <w:sz w:val="32"/>
          <w:szCs w:val="32"/>
        </w:rPr>
        <w:t>轨道交通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1E5A5D23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YCBK210</w:t>
      </w:r>
      <w:r>
        <w:rPr>
          <w:rFonts w:ascii="Times New Roman" w:eastAsia="方正仿宋_GBK" w:hAnsi="Times New Roman"/>
          <w:sz w:val="32"/>
          <w:szCs w:val="32"/>
        </w:rPr>
        <w:t>机器人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0BB3D1E6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（</w:t>
      </w:r>
      <w:r>
        <w:rPr>
          <w:rFonts w:ascii="Times New Roman" w:eastAsia="方正仿宋_GBK" w:hAnsi="Times New Roman"/>
          <w:sz w:val="32"/>
          <w:szCs w:val="32"/>
        </w:rPr>
        <w:t>4</w:t>
      </w:r>
      <w:r>
        <w:rPr>
          <w:rFonts w:ascii="Times New Roman" w:eastAsia="方正仿宋_GBK" w:hAnsi="Times New Roman"/>
          <w:sz w:val="32"/>
          <w:szCs w:val="32"/>
        </w:rPr>
        <w:t>）新型电力装备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0C88114A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YCBK211 </w:t>
      </w:r>
      <w:r>
        <w:rPr>
          <w:rFonts w:ascii="Times New Roman" w:eastAsia="方正仿宋_GBK" w:hAnsi="Times New Roman"/>
          <w:sz w:val="32"/>
          <w:szCs w:val="32"/>
        </w:rPr>
        <w:t>智能电网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5B0C0837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（</w:t>
      </w:r>
      <w:r>
        <w:rPr>
          <w:rFonts w:ascii="Times New Roman" w:eastAsia="方正仿宋_GBK" w:hAnsi="Times New Roman"/>
          <w:sz w:val="32"/>
          <w:szCs w:val="32"/>
        </w:rPr>
        <w:t>5</w:t>
      </w:r>
      <w:r>
        <w:rPr>
          <w:rFonts w:ascii="Times New Roman" w:eastAsia="方正仿宋_GBK" w:hAnsi="Times New Roman"/>
          <w:sz w:val="32"/>
          <w:szCs w:val="32"/>
        </w:rPr>
        <w:t>）新材料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77A418FE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YCBK212 </w:t>
      </w:r>
      <w:r>
        <w:rPr>
          <w:rFonts w:ascii="Times New Roman" w:eastAsia="方正仿宋_GBK" w:hAnsi="Times New Roman"/>
          <w:sz w:val="32"/>
          <w:szCs w:val="32"/>
        </w:rPr>
        <w:t>先进碳材料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6D5FC181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YCBK213 </w:t>
      </w:r>
      <w:r>
        <w:rPr>
          <w:rFonts w:ascii="Times New Roman" w:eastAsia="方正仿宋_GBK" w:hAnsi="Times New Roman"/>
          <w:sz w:val="32"/>
          <w:szCs w:val="32"/>
        </w:rPr>
        <w:t>先进金属材料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0D8F6E2C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lastRenderedPageBreak/>
        <w:t>YCBK214 </w:t>
      </w:r>
      <w:r>
        <w:rPr>
          <w:rFonts w:ascii="Times New Roman" w:eastAsia="方正仿宋_GBK" w:hAnsi="Times New Roman"/>
          <w:sz w:val="32"/>
          <w:szCs w:val="32"/>
        </w:rPr>
        <w:t>高分子材料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52824EA6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YCBK215 </w:t>
      </w:r>
      <w:r>
        <w:rPr>
          <w:rFonts w:ascii="Times New Roman" w:eastAsia="方正仿宋_GBK" w:hAnsi="Times New Roman"/>
          <w:sz w:val="32"/>
          <w:szCs w:val="32"/>
        </w:rPr>
        <w:t>绿色建筑材料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6C1006C6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（</w:t>
      </w:r>
      <w:r>
        <w:rPr>
          <w:rFonts w:ascii="Times New Roman" w:eastAsia="方正仿宋_GBK" w:hAnsi="Times New Roman"/>
          <w:sz w:val="32"/>
          <w:szCs w:val="32"/>
        </w:rPr>
        <w:t>6</w:t>
      </w:r>
      <w:r>
        <w:rPr>
          <w:rFonts w:ascii="Times New Roman" w:eastAsia="方正仿宋_GBK" w:hAnsi="Times New Roman"/>
          <w:sz w:val="32"/>
          <w:szCs w:val="32"/>
        </w:rPr>
        <w:t>）生物技术及新型医疗器械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3DE0DD48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YCBK216 </w:t>
      </w:r>
      <w:r>
        <w:rPr>
          <w:rFonts w:ascii="Times New Roman" w:eastAsia="方正仿宋_GBK" w:hAnsi="Times New Roman"/>
          <w:sz w:val="32"/>
          <w:szCs w:val="32"/>
        </w:rPr>
        <w:t>生物医药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7695D6AA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YCBK217 </w:t>
      </w:r>
      <w:r>
        <w:rPr>
          <w:rFonts w:ascii="Times New Roman" w:eastAsia="方正仿宋_GBK" w:hAnsi="Times New Roman"/>
          <w:sz w:val="32"/>
          <w:szCs w:val="32"/>
        </w:rPr>
        <w:t>医疗器械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6D592AD8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YCBK218 </w:t>
      </w:r>
      <w:r>
        <w:rPr>
          <w:rFonts w:ascii="Times New Roman" w:eastAsia="方正仿宋_GBK" w:hAnsi="Times New Roman"/>
          <w:sz w:val="32"/>
          <w:szCs w:val="32"/>
        </w:rPr>
        <w:t>合成生物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10CDA0AD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（</w:t>
      </w:r>
      <w:r>
        <w:rPr>
          <w:rFonts w:ascii="Times New Roman" w:eastAsia="方正仿宋_GBK" w:hAnsi="Times New Roman"/>
          <w:sz w:val="32"/>
          <w:szCs w:val="32"/>
        </w:rPr>
        <w:t>7</w:t>
      </w:r>
      <w:r>
        <w:rPr>
          <w:rFonts w:ascii="Times New Roman" w:eastAsia="方正仿宋_GBK" w:hAnsi="Times New Roman"/>
          <w:sz w:val="32"/>
          <w:szCs w:val="32"/>
        </w:rPr>
        <w:t>）新一代电子信息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3B99B83B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YCBK219 </w:t>
      </w:r>
      <w:r>
        <w:rPr>
          <w:rFonts w:ascii="Times New Roman" w:eastAsia="方正仿宋_GBK" w:hAnsi="Times New Roman"/>
          <w:sz w:val="32"/>
          <w:szCs w:val="32"/>
        </w:rPr>
        <w:t>半导体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133D8FCB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YCBK220  5G</w:t>
      </w:r>
      <w:r>
        <w:rPr>
          <w:rFonts w:ascii="Times New Roman" w:eastAsia="方正仿宋_GBK" w:hAnsi="Times New Roman"/>
          <w:sz w:val="32"/>
          <w:szCs w:val="32"/>
        </w:rPr>
        <w:t>通讯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3BC228DA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sz w:val="32"/>
          <w:szCs w:val="32"/>
        </w:rPr>
        <w:t>8</w:t>
      </w:r>
      <w:r>
        <w:rPr>
          <w:rFonts w:ascii="Times New Roman" w:eastAsia="方正仿宋_GBK" w:hAnsi="Times New Roman"/>
          <w:sz w:val="32"/>
          <w:szCs w:val="32"/>
        </w:rPr>
        <w:t>）</w:t>
      </w:r>
      <w:r>
        <w:rPr>
          <w:rFonts w:ascii="Times New Roman" w:eastAsia="方正仿宋_GBK" w:hAnsi="Times New Roman" w:hint="eastAsia"/>
          <w:sz w:val="32"/>
          <w:szCs w:val="32"/>
        </w:rPr>
        <w:t>海洋经济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22A5FF53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YCBK2</w:t>
      </w:r>
      <w:r>
        <w:rPr>
          <w:rFonts w:ascii="Times New Roman" w:eastAsia="方正仿宋_GBK" w:hAnsi="Times New Roman" w:hint="eastAsia"/>
          <w:sz w:val="32"/>
          <w:szCs w:val="32"/>
        </w:rPr>
        <w:t>21</w:t>
      </w:r>
      <w:proofErr w:type="gramStart"/>
      <w:r>
        <w:rPr>
          <w:rFonts w:ascii="Times New Roman" w:eastAsia="方正仿宋_GBK" w:hAnsi="Times New Roman"/>
          <w:sz w:val="32"/>
          <w:szCs w:val="32"/>
        </w:rPr>
        <w:t> </w:t>
      </w:r>
      <w:r>
        <w:rPr>
          <w:rFonts w:ascii="Times New Roman" w:eastAsia="方正仿宋_GBK" w:hAnsi="Times New Roman" w:hint="eastAsia"/>
          <w:sz w:val="32"/>
          <w:szCs w:val="32"/>
        </w:rPr>
        <w:t>海工装备</w:t>
      </w:r>
      <w:proofErr w:type="gramEnd"/>
    </w:p>
    <w:p w14:paraId="5540DB9B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YCBK22</w:t>
      </w:r>
      <w:r>
        <w:rPr>
          <w:rFonts w:ascii="Times New Roman" w:eastAsia="方正仿宋_GBK" w:hAnsi="Times New Roman" w:hint="eastAsia"/>
          <w:sz w:val="32"/>
          <w:szCs w:val="32"/>
        </w:rPr>
        <w:t>2</w:t>
      </w:r>
      <w:r>
        <w:rPr>
          <w:rFonts w:ascii="Times New Roman" w:eastAsia="方正仿宋_GBK" w:hAnsi="Times New Roman"/>
          <w:sz w:val="32"/>
          <w:szCs w:val="32"/>
        </w:rPr>
        <w:t> </w:t>
      </w:r>
      <w:r>
        <w:rPr>
          <w:rFonts w:ascii="Times New Roman" w:eastAsia="方正仿宋_GBK" w:hAnsi="Times New Roman" w:hint="eastAsia"/>
          <w:sz w:val="32"/>
          <w:szCs w:val="32"/>
        </w:rPr>
        <w:t>海洋生物</w:t>
      </w:r>
    </w:p>
    <w:p w14:paraId="3435BBF3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YCBK223 </w:t>
      </w:r>
      <w:r>
        <w:rPr>
          <w:rFonts w:ascii="Times New Roman" w:eastAsia="方正仿宋_GBK" w:hAnsi="Times New Roman" w:hint="eastAsia"/>
          <w:sz w:val="32"/>
          <w:szCs w:val="32"/>
        </w:rPr>
        <w:t>海洋渔业</w:t>
      </w:r>
    </w:p>
    <w:p w14:paraId="0C782FAC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sz w:val="32"/>
          <w:szCs w:val="32"/>
        </w:rPr>
        <w:t>9</w:t>
      </w:r>
      <w:r>
        <w:rPr>
          <w:rFonts w:ascii="Times New Roman" w:eastAsia="方正仿宋_GBK" w:hAnsi="Times New Roman"/>
          <w:sz w:val="32"/>
          <w:szCs w:val="32"/>
        </w:rPr>
        <w:t>）数字信息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79C99D84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YCBK22</w:t>
      </w:r>
      <w:r>
        <w:rPr>
          <w:rFonts w:ascii="Times New Roman" w:eastAsia="方正仿宋_GBK" w:hAnsi="Times New Roman" w:hint="eastAsia"/>
          <w:sz w:val="32"/>
          <w:szCs w:val="32"/>
        </w:rPr>
        <w:t>4</w:t>
      </w:r>
      <w:r>
        <w:rPr>
          <w:rFonts w:ascii="Times New Roman" w:eastAsia="方正仿宋_GBK" w:hAnsi="Times New Roman"/>
          <w:sz w:val="32"/>
          <w:szCs w:val="32"/>
        </w:rPr>
        <w:t> </w:t>
      </w:r>
      <w:r>
        <w:rPr>
          <w:rFonts w:ascii="Times New Roman" w:eastAsia="方正仿宋_GBK" w:hAnsi="Times New Roman"/>
          <w:sz w:val="32"/>
          <w:szCs w:val="32"/>
        </w:rPr>
        <w:t>工业和能源互联网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46ACCE75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YCBK22</w:t>
      </w:r>
      <w:r>
        <w:rPr>
          <w:rFonts w:ascii="Times New Roman" w:eastAsia="方正仿宋_GBK" w:hAnsi="Times New Roman" w:hint="eastAsia"/>
          <w:sz w:val="32"/>
          <w:szCs w:val="32"/>
        </w:rPr>
        <w:t>5</w:t>
      </w:r>
      <w:r>
        <w:rPr>
          <w:rFonts w:ascii="Times New Roman" w:eastAsia="方正仿宋_GBK" w:hAnsi="Times New Roman"/>
          <w:sz w:val="32"/>
          <w:szCs w:val="32"/>
        </w:rPr>
        <w:t> </w:t>
      </w:r>
      <w:r>
        <w:rPr>
          <w:rFonts w:ascii="Times New Roman" w:eastAsia="方正仿宋_GBK" w:hAnsi="Times New Roman"/>
          <w:sz w:val="32"/>
          <w:szCs w:val="32"/>
        </w:rPr>
        <w:t>大数据和区块链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6E7941EE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YCBK22</w:t>
      </w:r>
      <w:r>
        <w:rPr>
          <w:rFonts w:ascii="Times New Roman" w:eastAsia="方正仿宋_GBK" w:hAnsi="Times New Roman" w:hint="eastAsia"/>
          <w:sz w:val="32"/>
          <w:szCs w:val="32"/>
        </w:rPr>
        <w:t>6</w:t>
      </w:r>
      <w:r>
        <w:rPr>
          <w:rFonts w:ascii="Times New Roman" w:eastAsia="方正仿宋_GBK" w:hAnsi="Times New Roman"/>
          <w:sz w:val="32"/>
          <w:szCs w:val="32"/>
        </w:rPr>
        <w:t> </w:t>
      </w:r>
      <w:r>
        <w:rPr>
          <w:rFonts w:ascii="Times New Roman" w:eastAsia="方正仿宋_GBK" w:hAnsi="Times New Roman"/>
          <w:sz w:val="32"/>
          <w:szCs w:val="32"/>
        </w:rPr>
        <w:t>人工智能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3CE34916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YCBK22</w:t>
      </w:r>
      <w:r>
        <w:rPr>
          <w:rFonts w:ascii="Times New Roman" w:eastAsia="方正仿宋_GBK" w:hAnsi="Times New Roman" w:hint="eastAsia"/>
          <w:sz w:val="32"/>
          <w:szCs w:val="32"/>
        </w:rPr>
        <w:t>7</w:t>
      </w:r>
      <w:r>
        <w:rPr>
          <w:rFonts w:ascii="Times New Roman" w:eastAsia="方正仿宋_GBK" w:hAnsi="Times New Roman"/>
          <w:sz w:val="32"/>
          <w:szCs w:val="32"/>
        </w:rPr>
        <w:t> </w:t>
      </w:r>
      <w:r>
        <w:rPr>
          <w:rFonts w:ascii="Times New Roman" w:eastAsia="方正仿宋_GBK" w:hAnsi="Times New Roman"/>
          <w:sz w:val="32"/>
          <w:szCs w:val="32"/>
        </w:rPr>
        <w:t>工业软件和信息技术应用创新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7677B41F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sz w:val="32"/>
          <w:szCs w:val="32"/>
        </w:rPr>
        <w:t>10</w:t>
      </w:r>
      <w:r>
        <w:rPr>
          <w:rFonts w:ascii="Times New Roman" w:eastAsia="方正仿宋_GBK" w:hAnsi="Times New Roman"/>
          <w:sz w:val="32"/>
          <w:szCs w:val="32"/>
        </w:rPr>
        <w:t>）节能环保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6945EF03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YCBK22</w:t>
      </w:r>
      <w:r>
        <w:rPr>
          <w:rFonts w:ascii="Times New Roman" w:eastAsia="方正仿宋_GBK" w:hAnsi="Times New Roman" w:hint="eastAsia"/>
          <w:sz w:val="32"/>
          <w:szCs w:val="32"/>
        </w:rPr>
        <w:t>8</w:t>
      </w:r>
      <w:r>
        <w:rPr>
          <w:rFonts w:ascii="Times New Roman" w:eastAsia="方正仿宋_GBK" w:hAnsi="Times New Roman"/>
          <w:sz w:val="32"/>
          <w:szCs w:val="32"/>
        </w:rPr>
        <w:t> </w:t>
      </w:r>
      <w:r>
        <w:rPr>
          <w:rFonts w:ascii="Times New Roman" w:eastAsia="方正仿宋_GBK" w:hAnsi="Times New Roman"/>
          <w:sz w:val="32"/>
          <w:szCs w:val="32"/>
        </w:rPr>
        <w:t>节能环保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3AEF39B4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（</w:t>
      </w:r>
      <w:r>
        <w:rPr>
          <w:rFonts w:ascii="Times New Roman" w:eastAsia="方正仿宋_GBK" w:hAnsi="Times New Roman"/>
          <w:sz w:val="32"/>
          <w:szCs w:val="32"/>
        </w:rPr>
        <w:t>1</w:t>
      </w:r>
      <w:r>
        <w:rPr>
          <w:rFonts w:ascii="Times New Roman" w:eastAsia="方正仿宋_GBK" w:hAnsi="Times New Roman" w:hint="eastAsia"/>
          <w:sz w:val="32"/>
          <w:szCs w:val="32"/>
        </w:rPr>
        <w:t>1</w:t>
      </w:r>
      <w:r>
        <w:rPr>
          <w:rFonts w:ascii="Times New Roman" w:eastAsia="方正仿宋_GBK" w:hAnsi="Times New Roman"/>
          <w:sz w:val="32"/>
          <w:szCs w:val="32"/>
        </w:rPr>
        <w:t>）空天经济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068592A6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YCBK229</w:t>
      </w:r>
      <w:r>
        <w:rPr>
          <w:rFonts w:ascii="Times New Roman" w:eastAsia="方正仿宋_GBK" w:hAnsi="Times New Roman"/>
          <w:sz w:val="32"/>
          <w:szCs w:val="32"/>
        </w:rPr>
        <w:t>低空经济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4D579F21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YCBK230</w:t>
      </w:r>
      <w:r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sz w:val="32"/>
          <w:szCs w:val="32"/>
        </w:rPr>
        <w:t>商业航天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35809100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楷体_GBK" w:hAnsi="Times New Roman"/>
          <w:sz w:val="32"/>
          <w:szCs w:val="32"/>
        </w:rPr>
      </w:pPr>
      <w:r>
        <w:rPr>
          <w:rFonts w:ascii="Times New Roman" w:eastAsia="方正楷体_GBK" w:hAnsi="Times New Roman"/>
          <w:sz w:val="32"/>
          <w:szCs w:val="32"/>
        </w:rPr>
        <w:t>2. </w:t>
      </w:r>
      <w:r>
        <w:rPr>
          <w:rFonts w:ascii="Times New Roman" w:eastAsia="方正楷体_GBK" w:hAnsi="Times New Roman"/>
          <w:sz w:val="32"/>
          <w:szCs w:val="32"/>
        </w:rPr>
        <w:t>安全生产领域</w:t>
      </w:r>
      <w:r>
        <w:rPr>
          <w:rFonts w:ascii="Times New Roman" w:eastAsia="方正楷体_GBK" w:hAnsi="Times New Roman"/>
          <w:sz w:val="32"/>
          <w:szCs w:val="32"/>
        </w:rPr>
        <w:t xml:space="preserve"> </w:t>
      </w:r>
    </w:p>
    <w:p w14:paraId="204788F0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lastRenderedPageBreak/>
        <w:t>YCBK231 </w:t>
      </w:r>
      <w:r>
        <w:rPr>
          <w:rFonts w:ascii="Times New Roman" w:eastAsia="方正仿宋_GBK" w:hAnsi="Times New Roman"/>
          <w:sz w:val="32"/>
          <w:szCs w:val="32"/>
        </w:rPr>
        <w:t>工程安全、化工安全与防灾减灾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735D3427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YCBK23</w:t>
      </w:r>
      <w:r>
        <w:rPr>
          <w:rFonts w:ascii="Times New Roman" w:eastAsia="方正仿宋_GBK" w:hAnsi="Times New Roman" w:hint="eastAsia"/>
          <w:sz w:val="32"/>
          <w:szCs w:val="32"/>
        </w:rPr>
        <w:t>2</w:t>
      </w:r>
      <w:r>
        <w:rPr>
          <w:rFonts w:ascii="Times New Roman" w:eastAsia="方正仿宋_GBK" w:hAnsi="Times New Roman"/>
          <w:sz w:val="32"/>
          <w:szCs w:val="32"/>
        </w:rPr>
        <w:t> </w:t>
      </w:r>
      <w:r>
        <w:rPr>
          <w:rFonts w:ascii="Times New Roman" w:eastAsia="方正仿宋_GBK" w:hAnsi="Times New Roman"/>
          <w:sz w:val="32"/>
          <w:szCs w:val="32"/>
        </w:rPr>
        <w:t>智慧消防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59A6BB9F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YCBK23</w:t>
      </w:r>
      <w:r>
        <w:rPr>
          <w:rFonts w:ascii="Times New Roman" w:eastAsia="方正仿宋_GBK" w:hAnsi="Times New Roman" w:hint="eastAsia"/>
          <w:sz w:val="32"/>
          <w:szCs w:val="32"/>
        </w:rPr>
        <w:t>3</w:t>
      </w:r>
      <w:r>
        <w:rPr>
          <w:rFonts w:ascii="Times New Roman" w:eastAsia="方正仿宋_GBK" w:hAnsi="Times New Roman"/>
          <w:sz w:val="32"/>
          <w:szCs w:val="32"/>
        </w:rPr>
        <w:t> </w:t>
      </w:r>
      <w:r>
        <w:rPr>
          <w:rFonts w:ascii="Times New Roman" w:eastAsia="方正仿宋_GBK" w:hAnsi="Times New Roman"/>
          <w:sz w:val="32"/>
          <w:szCs w:val="32"/>
        </w:rPr>
        <w:t>研究院所生产安全</w:t>
      </w:r>
      <w:r>
        <w:rPr>
          <w:rFonts w:ascii="Times New Roman" w:eastAsia="方正仿宋_GBK" w:hAnsi="Times New Roman" w:hint="eastAsia"/>
          <w:sz w:val="32"/>
          <w:szCs w:val="32"/>
        </w:rPr>
        <w:t>管理与</w:t>
      </w:r>
      <w:r>
        <w:rPr>
          <w:rFonts w:ascii="Times New Roman" w:eastAsia="方正仿宋_GBK" w:hAnsi="Times New Roman"/>
          <w:sz w:val="32"/>
          <w:szCs w:val="32"/>
        </w:rPr>
        <w:t>防控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6C789B8D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楷体_GBK" w:hAnsi="Times New Roman"/>
          <w:sz w:val="32"/>
          <w:szCs w:val="32"/>
        </w:rPr>
      </w:pPr>
      <w:r>
        <w:rPr>
          <w:rFonts w:ascii="Times New Roman" w:eastAsia="方正楷体_GBK" w:hAnsi="Times New Roman"/>
          <w:sz w:val="32"/>
          <w:szCs w:val="32"/>
        </w:rPr>
        <w:t>3. </w:t>
      </w:r>
      <w:r>
        <w:rPr>
          <w:rFonts w:ascii="Times New Roman" w:eastAsia="方正楷体_GBK" w:hAnsi="Times New Roman"/>
          <w:sz w:val="32"/>
          <w:szCs w:val="32"/>
        </w:rPr>
        <w:t>卫健领域</w:t>
      </w:r>
      <w:r>
        <w:rPr>
          <w:rFonts w:ascii="Times New Roman" w:eastAsia="方正楷体_GBK" w:hAnsi="Times New Roman"/>
          <w:sz w:val="32"/>
          <w:szCs w:val="32"/>
        </w:rPr>
        <w:t xml:space="preserve"> </w:t>
      </w:r>
    </w:p>
    <w:p w14:paraId="69F4536D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YCBK23</w:t>
      </w:r>
      <w:r>
        <w:rPr>
          <w:rFonts w:ascii="Times New Roman" w:eastAsia="方正仿宋_GBK" w:hAnsi="Times New Roman" w:hint="eastAsia"/>
          <w:sz w:val="32"/>
          <w:szCs w:val="32"/>
        </w:rPr>
        <w:t>4</w:t>
      </w:r>
      <w:r>
        <w:rPr>
          <w:rFonts w:ascii="Times New Roman" w:eastAsia="方正仿宋_GBK" w:hAnsi="Times New Roman"/>
          <w:sz w:val="32"/>
          <w:szCs w:val="32"/>
        </w:rPr>
        <w:t>新发传染性疾病的宿主免疫调控、流行病学和防控研究。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5D316951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YCBK23</w:t>
      </w:r>
      <w:r>
        <w:rPr>
          <w:rFonts w:ascii="Times New Roman" w:eastAsia="方正仿宋_GBK" w:hAnsi="Times New Roman" w:hint="eastAsia"/>
          <w:sz w:val="32"/>
          <w:szCs w:val="32"/>
        </w:rPr>
        <w:t>5</w:t>
      </w:r>
      <w:r>
        <w:rPr>
          <w:rFonts w:ascii="Times New Roman" w:eastAsia="方正仿宋_GBK" w:hAnsi="Times New Roman"/>
          <w:sz w:val="32"/>
          <w:szCs w:val="32"/>
        </w:rPr>
        <w:t>流行病学统计、慢性非传染性疾病防治机制、危重疑难疾病、常见疾病和转化医学研究；干细胞、微创、介入、精神病等研究。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4BA237C5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YCBK23</w:t>
      </w:r>
      <w:r>
        <w:rPr>
          <w:rFonts w:ascii="Times New Roman" w:eastAsia="方正仿宋_GBK" w:hAnsi="Times New Roman" w:hint="eastAsia"/>
          <w:sz w:val="32"/>
          <w:szCs w:val="32"/>
        </w:rPr>
        <w:t>6</w:t>
      </w:r>
      <w:r>
        <w:rPr>
          <w:rFonts w:ascii="Times New Roman" w:eastAsia="方正仿宋_GBK" w:hAnsi="Times New Roman"/>
          <w:sz w:val="32"/>
          <w:szCs w:val="32"/>
        </w:rPr>
        <w:t>妇女、儿童重大恶性疾病机制研究；衰老相关疾病的演变规律研究。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29425743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YCBK23</w:t>
      </w:r>
      <w:r>
        <w:rPr>
          <w:rFonts w:ascii="Times New Roman" w:eastAsia="方正仿宋_GBK" w:hAnsi="Times New Roman" w:hint="eastAsia"/>
          <w:sz w:val="32"/>
          <w:szCs w:val="32"/>
        </w:rPr>
        <w:t>7</w:t>
      </w:r>
      <w:r>
        <w:rPr>
          <w:rFonts w:ascii="Times New Roman" w:eastAsia="方正仿宋_GBK" w:hAnsi="Times New Roman"/>
          <w:sz w:val="32"/>
          <w:szCs w:val="32"/>
        </w:rPr>
        <w:t>老年人健康、残疾人及慢病患者康复、</w:t>
      </w:r>
      <w:proofErr w:type="gramStart"/>
      <w:r>
        <w:rPr>
          <w:rFonts w:ascii="Times New Roman" w:eastAsia="方正仿宋_GBK" w:hAnsi="Times New Roman"/>
          <w:sz w:val="32"/>
          <w:szCs w:val="32"/>
        </w:rPr>
        <w:t>医养康护</w:t>
      </w:r>
      <w:proofErr w:type="gramEnd"/>
      <w:r>
        <w:rPr>
          <w:rFonts w:ascii="Times New Roman" w:eastAsia="方正仿宋_GBK" w:hAnsi="Times New Roman"/>
          <w:sz w:val="32"/>
          <w:szCs w:val="32"/>
        </w:rPr>
        <w:t>一体化等的研究。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711A5EE2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YCBK2</w:t>
      </w:r>
      <w:r>
        <w:rPr>
          <w:rFonts w:ascii="Times New Roman" w:eastAsia="方正仿宋_GBK" w:hAnsi="Times New Roman" w:hint="eastAsia"/>
          <w:sz w:val="32"/>
          <w:szCs w:val="32"/>
        </w:rPr>
        <w:t>38</w:t>
      </w:r>
      <w:r>
        <w:rPr>
          <w:rFonts w:ascii="Times New Roman" w:eastAsia="方正仿宋_GBK" w:hAnsi="Times New Roman"/>
          <w:sz w:val="32"/>
          <w:szCs w:val="32"/>
        </w:rPr>
        <w:t>医院药学研究：体内药物分析、药剂学、中药学、药物经济学、药物流行病学、临床用药评价与分析、药学监护、药品不良反应、医院药学管理。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1BB6F120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YCBK2</w:t>
      </w:r>
      <w:r>
        <w:rPr>
          <w:rFonts w:ascii="Times New Roman" w:eastAsia="方正仿宋_GBK" w:hAnsi="Times New Roman" w:hint="eastAsia"/>
          <w:sz w:val="32"/>
          <w:szCs w:val="32"/>
        </w:rPr>
        <w:t>39</w:t>
      </w:r>
      <w:r>
        <w:rPr>
          <w:rFonts w:ascii="Times New Roman" w:eastAsia="方正仿宋_GBK" w:hAnsi="Times New Roman"/>
          <w:sz w:val="32"/>
          <w:szCs w:val="32"/>
        </w:rPr>
        <w:t>中医药研究。开展中医循证证据、中医药免疫调控机制、核心功效表征等研究，突破中药药效物质基础研究创新方法。</w:t>
      </w:r>
    </w:p>
    <w:p w14:paraId="544D1730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楷体_GBK" w:hAnsi="Times New Roman"/>
          <w:sz w:val="32"/>
          <w:szCs w:val="32"/>
        </w:rPr>
      </w:pPr>
      <w:r>
        <w:rPr>
          <w:rFonts w:ascii="Times New Roman" w:eastAsia="方正楷体_GBK" w:hAnsi="Times New Roman" w:hint="eastAsia"/>
          <w:sz w:val="32"/>
          <w:szCs w:val="32"/>
        </w:rPr>
        <w:t>4</w:t>
      </w:r>
      <w:r>
        <w:rPr>
          <w:rFonts w:ascii="Times New Roman" w:eastAsia="方正楷体_GBK" w:hAnsi="Times New Roman"/>
          <w:sz w:val="32"/>
          <w:szCs w:val="32"/>
        </w:rPr>
        <w:t>. </w:t>
      </w:r>
      <w:r>
        <w:rPr>
          <w:rFonts w:ascii="Times New Roman" w:eastAsia="方正楷体_GBK" w:hAnsi="Times New Roman" w:hint="eastAsia"/>
          <w:sz w:val="32"/>
          <w:szCs w:val="32"/>
        </w:rPr>
        <w:t>农业</w:t>
      </w:r>
      <w:r>
        <w:rPr>
          <w:rFonts w:ascii="Times New Roman" w:eastAsia="方正楷体_GBK" w:hAnsi="Times New Roman"/>
          <w:sz w:val="32"/>
          <w:szCs w:val="32"/>
        </w:rPr>
        <w:t>领域</w:t>
      </w:r>
      <w:r>
        <w:rPr>
          <w:rFonts w:ascii="Times New Roman" w:eastAsia="方正楷体_GBK" w:hAnsi="Times New Roman"/>
          <w:sz w:val="32"/>
          <w:szCs w:val="32"/>
        </w:rPr>
        <w:t xml:space="preserve"> </w:t>
      </w:r>
    </w:p>
    <w:p w14:paraId="2C7F7FFA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YCBK2</w:t>
      </w:r>
      <w:r>
        <w:rPr>
          <w:rFonts w:ascii="Times New Roman" w:eastAsia="方正仿宋_GBK" w:hAnsi="Times New Roman" w:hint="eastAsia"/>
          <w:sz w:val="32"/>
          <w:szCs w:val="32"/>
        </w:rPr>
        <w:t>40</w:t>
      </w:r>
      <w:r>
        <w:rPr>
          <w:rFonts w:ascii="Times New Roman" w:eastAsia="方正仿宋_GBK" w:hAnsi="Times New Roman" w:hint="eastAsia"/>
          <w:sz w:val="32"/>
          <w:szCs w:val="32"/>
        </w:rPr>
        <w:t>农业新品种培育</w:t>
      </w:r>
    </w:p>
    <w:p w14:paraId="325D771B" w14:textId="77777777" w:rsidR="00564997" w:rsidRDefault="00564997" w:rsidP="00564997">
      <w:pPr>
        <w:spacing w:line="560" w:lineRule="exact"/>
        <w:ind w:leftChars="304" w:left="638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YCBK2</w:t>
      </w:r>
      <w:r>
        <w:rPr>
          <w:rFonts w:ascii="Times New Roman" w:eastAsia="方正仿宋_GBK" w:hAnsi="Times New Roman" w:hint="eastAsia"/>
          <w:sz w:val="32"/>
          <w:szCs w:val="32"/>
        </w:rPr>
        <w:t>41</w:t>
      </w:r>
      <w:r>
        <w:rPr>
          <w:rFonts w:ascii="Times New Roman" w:eastAsia="方正仿宋_GBK" w:hAnsi="Times New Roman"/>
          <w:sz w:val="32"/>
          <w:szCs w:val="32"/>
        </w:rPr>
        <w:t>耕地质量提升与土壤健康</w:t>
      </w:r>
      <w:r>
        <w:rPr>
          <w:rFonts w:ascii="Times New Roman" w:eastAsia="方正仿宋_GBK" w:hAnsi="Times New Roman" w:hint="eastAsia"/>
          <w:sz w:val="32"/>
          <w:szCs w:val="32"/>
        </w:rPr>
        <w:t>；农业绿色低碳发展</w:t>
      </w:r>
      <w:r>
        <w:rPr>
          <w:rFonts w:ascii="Times New Roman" w:eastAsia="方正仿宋_GBK" w:hAnsi="Times New Roman"/>
          <w:sz w:val="32"/>
          <w:szCs w:val="32"/>
        </w:rPr>
        <w:t>YCBK2</w:t>
      </w:r>
      <w:r>
        <w:rPr>
          <w:rFonts w:ascii="Times New Roman" w:eastAsia="方正仿宋_GBK" w:hAnsi="Times New Roman" w:hint="eastAsia"/>
          <w:sz w:val="32"/>
          <w:szCs w:val="32"/>
        </w:rPr>
        <w:t>42</w:t>
      </w:r>
      <w:r>
        <w:rPr>
          <w:rFonts w:ascii="Times New Roman" w:eastAsia="方正仿宋_GBK" w:hAnsi="Times New Roman"/>
          <w:sz w:val="32"/>
          <w:szCs w:val="32"/>
        </w:rPr>
        <w:t>农机</w:t>
      </w:r>
      <w:r>
        <w:rPr>
          <w:rFonts w:ascii="Times New Roman" w:eastAsia="方正仿宋_GBK" w:hAnsi="Times New Roman" w:hint="eastAsia"/>
          <w:sz w:val="32"/>
          <w:szCs w:val="32"/>
        </w:rPr>
        <w:t>装备与农业智能化（原理</w:t>
      </w:r>
      <w:r>
        <w:rPr>
          <w:rFonts w:ascii="Times New Roman" w:eastAsia="方正仿宋_GBK" w:hAnsi="Times New Roman" w:hint="eastAsia"/>
          <w:sz w:val="32"/>
          <w:szCs w:val="32"/>
        </w:rPr>
        <w:t>/</w:t>
      </w:r>
      <w:r>
        <w:rPr>
          <w:rFonts w:ascii="Times New Roman" w:eastAsia="方正仿宋_GBK" w:hAnsi="Times New Roman" w:hint="eastAsia"/>
          <w:sz w:val="32"/>
          <w:szCs w:val="32"/>
        </w:rPr>
        <w:t>机理）</w:t>
      </w:r>
      <w:r>
        <w:rPr>
          <w:rFonts w:ascii="Times New Roman" w:eastAsia="方正仿宋_GBK" w:hAnsi="Times New Roman"/>
          <w:sz w:val="32"/>
          <w:szCs w:val="32"/>
        </w:rPr>
        <w:t>研究</w:t>
      </w:r>
    </w:p>
    <w:p w14:paraId="46AF261E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YCBK2</w:t>
      </w:r>
      <w:r>
        <w:rPr>
          <w:rFonts w:ascii="Times New Roman" w:eastAsia="方正仿宋_GBK" w:hAnsi="Times New Roman" w:hint="eastAsia"/>
          <w:sz w:val="32"/>
          <w:szCs w:val="32"/>
        </w:rPr>
        <w:t>43</w:t>
      </w:r>
      <w:r>
        <w:rPr>
          <w:rFonts w:ascii="Times New Roman" w:eastAsia="方正仿宋_GBK" w:hAnsi="Times New Roman" w:hint="eastAsia"/>
          <w:sz w:val="32"/>
          <w:szCs w:val="32"/>
        </w:rPr>
        <w:t>农作物与畜禽疫病机制研究</w:t>
      </w:r>
    </w:p>
    <w:p w14:paraId="48562889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lastRenderedPageBreak/>
        <w:t>YCBK2</w:t>
      </w:r>
      <w:r>
        <w:rPr>
          <w:rFonts w:ascii="Times New Roman" w:eastAsia="方正仿宋_GBK" w:hAnsi="Times New Roman" w:hint="eastAsia"/>
          <w:sz w:val="32"/>
          <w:szCs w:val="32"/>
        </w:rPr>
        <w:t>44</w:t>
      </w:r>
      <w:r>
        <w:rPr>
          <w:rFonts w:ascii="Times New Roman" w:eastAsia="方正仿宋_GBK" w:hAnsi="Times New Roman" w:hint="eastAsia"/>
          <w:sz w:val="32"/>
          <w:szCs w:val="32"/>
        </w:rPr>
        <w:t>农业合成生物学、农业大数据与</w:t>
      </w:r>
      <w:r>
        <w:rPr>
          <w:rFonts w:ascii="Times New Roman" w:eastAsia="方正仿宋_GBK" w:hAnsi="Times New Roman" w:hint="eastAsia"/>
          <w:sz w:val="32"/>
          <w:szCs w:val="32"/>
        </w:rPr>
        <w:t>AI</w:t>
      </w:r>
      <w:r>
        <w:rPr>
          <w:rFonts w:ascii="Times New Roman" w:eastAsia="方正仿宋_GBK" w:hAnsi="Times New Roman" w:hint="eastAsia"/>
          <w:sz w:val="32"/>
          <w:szCs w:val="32"/>
        </w:rPr>
        <w:t>等交叉研究</w:t>
      </w:r>
    </w:p>
    <w:p w14:paraId="2C5DEF3B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黑体_GBK" w:hAnsi="Times New Roman"/>
          <w:sz w:val="32"/>
          <w:szCs w:val="32"/>
        </w:rPr>
      </w:pPr>
      <w:r>
        <w:rPr>
          <w:rFonts w:ascii="Times New Roman" w:eastAsia="方正黑体_GBK" w:hAnsi="Times New Roman" w:hint="eastAsia"/>
          <w:sz w:val="32"/>
          <w:szCs w:val="32"/>
        </w:rPr>
        <w:t>二</w:t>
      </w:r>
      <w:r>
        <w:rPr>
          <w:rFonts w:ascii="Times New Roman" w:eastAsia="方正黑体_GBK" w:hAnsi="Times New Roman"/>
          <w:sz w:val="32"/>
          <w:szCs w:val="32"/>
        </w:rPr>
        <w:t>、青年项目</w:t>
      </w:r>
      <w:r>
        <w:rPr>
          <w:rFonts w:ascii="Times New Roman" w:eastAsia="方正黑体_GBK" w:hAnsi="Times New Roman" w:hint="eastAsia"/>
          <w:sz w:val="32"/>
          <w:szCs w:val="32"/>
        </w:rPr>
        <w:t>学科代码</w:t>
      </w:r>
    </w:p>
    <w:p w14:paraId="2AAF6DA5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YCBK301</w:t>
      </w:r>
      <w:r>
        <w:rPr>
          <w:rFonts w:ascii="Times New Roman" w:eastAsia="方正仿宋_GBK" w:hAnsi="Times New Roman"/>
          <w:sz w:val="32"/>
          <w:szCs w:val="32"/>
        </w:rPr>
        <w:t>数理科学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270E2A29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YCBK302</w:t>
      </w:r>
      <w:r>
        <w:rPr>
          <w:rFonts w:ascii="Times New Roman" w:eastAsia="方正仿宋_GBK" w:hAnsi="Times New Roman"/>
          <w:sz w:val="32"/>
          <w:szCs w:val="32"/>
        </w:rPr>
        <w:t>化学与材料科学</w:t>
      </w:r>
      <w:r>
        <w:rPr>
          <w:rFonts w:ascii="Times New Roman" w:eastAsia="方正仿宋_GBK" w:hAnsi="Times New Roman"/>
          <w:sz w:val="32"/>
          <w:szCs w:val="32"/>
        </w:rPr>
        <w:tab/>
      </w:r>
    </w:p>
    <w:p w14:paraId="65742ADA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YCBK303</w:t>
      </w:r>
      <w:r>
        <w:rPr>
          <w:rFonts w:ascii="Times New Roman" w:eastAsia="方正仿宋_GBK" w:hAnsi="Times New Roman"/>
          <w:sz w:val="32"/>
          <w:szCs w:val="32"/>
        </w:rPr>
        <w:t>工程</w:t>
      </w:r>
      <w:r>
        <w:rPr>
          <w:rFonts w:ascii="Times New Roman" w:eastAsia="方正仿宋_GBK" w:hAnsi="Times New Roman" w:hint="eastAsia"/>
          <w:sz w:val="32"/>
          <w:szCs w:val="32"/>
        </w:rPr>
        <w:t>技术与</w:t>
      </w:r>
      <w:r>
        <w:rPr>
          <w:rFonts w:ascii="Times New Roman" w:eastAsia="方正仿宋_GBK" w:hAnsi="Times New Roman"/>
          <w:sz w:val="32"/>
          <w:szCs w:val="32"/>
        </w:rPr>
        <w:t>信息科学</w:t>
      </w:r>
    </w:p>
    <w:p w14:paraId="349CE3BC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YCBK304</w:t>
      </w:r>
      <w:r>
        <w:rPr>
          <w:rFonts w:ascii="Times New Roman" w:eastAsia="方正仿宋_GBK" w:hAnsi="Times New Roman"/>
          <w:sz w:val="32"/>
          <w:szCs w:val="32"/>
        </w:rPr>
        <w:tab/>
      </w:r>
      <w:r>
        <w:rPr>
          <w:rFonts w:ascii="Times New Roman" w:eastAsia="方正仿宋_GBK" w:hAnsi="Times New Roman"/>
          <w:sz w:val="32"/>
          <w:szCs w:val="32"/>
        </w:rPr>
        <w:t>资源与环境科学</w:t>
      </w:r>
      <w:r>
        <w:rPr>
          <w:rFonts w:ascii="Times New Roman" w:eastAsia="方正仿宋_GBK" w:hAnsi="Times New Roman"/>
          <w:sz w:val="32"/>
          <w:szCs w:val="32"/>
        </w:rPr>
        <w:tab/>
      </w:r>
    </w:p>
    <w:p w14:paraId="01D9646A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YCBK305</w:t>
      </w:r>
      <w:r>
        <w:rPr>
          <w:rFonts w:ascii="Times New Roman" w:eastAsia="方正仿宋_GBK" w:hAnsi="Times New Roman" w:hint="eastAsia"/>
          <w:sz w:val="32"/>
          <w:szCs w:val="32"/>
        </w:rPr>
        <w:t>能源与节能</w:t>
      </w:r>
    </w:p>
    <w:p w14:paraId="0BEDE411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YCBK306</w:t>
      </w:r>
      <w:r>
        <w:rPr>
          <w:rFonts w:ascii="Times New Roman" w:eastAsia="方正仿宋_GBK" w:hAnsi="Times New Roman"/>
          <w:sz w:val="32"/>
          <w:szCs w:val="32"/>
        </w:rPr>
        <w:t>农学</w:t>
      </w:r>
      <w:r>
        <w:rPr>
          <w:rFonts w:ascii="Times New Roman" w:eastAsia="方正仿宋_GBK" w:hAnsi="Times New Roman" w:hint="eastAsia"/>
          <w:sz w:val="32"/>
          <w:szCs w:val="32"/>
        </w:rPr>
        <w:t>与食品科学</w:t>
      </w:r>
      <w:r>
        <w:rPr>
          <w:rFonts w:ascii="Times New Roman" w:eastAsia="方正仿宋_GBK" w:hAnsi="Times New Roman"/>
          <w:sz w:val="32"/>
          <w:szCs w:val="32"/>
        </w:rPr>
        <w:tab/>
      </w:r>
    </w:p>
    <w:p w14:paraId="40532470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YCBK307</w:t>
      </w:r>
      <w:r>
        <w:rPr>
          <w:rFonts w:ascii="Times New Roman" w:eastAsia="方正仿宋_GBK" w:hAnsi="Times New Roman"/>
          <w:sz w:val="32"/>
          <w:szCs w:val="32"/>
        </w:rPr>
        <w:t>基础医学</w:t>
      </w:r>
      <w:r>
        <w:rPr>
          <w:rFonts w:ascii="Times New Roman" w:eastAsia="方正仿宋_GBK" w:hAnsi="Times New Roman" w:hint="eastAsia"/>
          <w:sz w:val="32"/>
          <w:szCs w:val="32"/>
        </w:rPr>
        <w:t>与药学</w:t>
      </w:r>
    </w:p>
    <w:p w14:paraId="50A9B95D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YCBK308</w:t>
      </w:r>
      <w:r>
        <w:rPr>
          <w:rFonts w:ascii="Times New Roman" w:eastAsia="方正仿宋_GBK" w:hAnsi="Times New Roman" w:hint="eastAsia"/>
          <w:sz w:val="32"/>
          <w:szCs w:val="32"/>
        </w:rPr>
        <w:t>生物技术与医药</w:t>
      </w:r>
      <w:r>
        <w:rPr>
          <w:rFonts w:ascii="Times New Roman" w:eastAsia="方正仿宋_GBK" w:hAnsi="Times New Roman"/>
          <w:sz w:val="32"/>
          <w:szCs w:val="32"/>
        </w:rPr>
        <w:tab/>
      </w:r>
    </w:p>
    <w:p w14:paraId="1A3909CB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YCBK30</w:t>
      </w:r>
      <w:r>
        <w:rPr>
          <w:rFonts w:ascii="Times New Roman" w:eastAsia="方正仿宋_GBK" w:hAnsi="Times New Roman" w:hint="eastAsia"/>
          <w:sz w:val="32"/>
          <w:szCs w:val="32"/>
        </w:rPr>
        <w:t>9</w:t>
      </w:r>
      <w:r>
        <w:rPr>
          <w:rFonts w:ascii="Times New Roman" w:eastAsia="方正仿宋_GBK" w:hAnsi="Times New Roman"/>
          <w:sz w:val="32"/>
          <w:szCs w:val="32"/>
        </w:rPr>
        <w:tab/>
      </w:r>
      <w:r>
        <w:rPr>
          <w:rFonts w:ascii="Times New Roman" w:eastAsia="方正仿宋_GBK" w:hAnsi="Times New Roman"/>
          <w:sz w:val="32"/>
          <w:szCs w:val="32"/>
        </w:rPr>
        <w:t>其他学科或交叉学科</w:t>
      </w:r>
      <w:r>
        <w:rPr>
          <w:rFonts w:ascii="Times New Roman" w:eastAsia="方正仿宋_GBK" w:hAnsi="Times New Roman"/>
          <w:sz w:val="32"/>
          <w:szCs w:val="32"/>
        </w:rPr>
        <w:tab/>
      </w:r>
    </w:p>
    <w:p w14:paraId="19395E88" w14:textId="77777777" w:rsidR="00564997" w:rsidRDefault="00564997" w:rsidP="0056499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</w:p>
    <w:p w14:paraId="5DDFF8C2" w14:textId="77777777" w:rsidR="000E086F" w:rsidRPr="00564997" w:rsidRDefault="000E086F"/>
    <w:sectPr w:rsidR="000E086F" w:rsidRPr="005649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715DE" w14:textId="77777777" w:rsidR="0085298F" w:rsidRDefault="0085298F" w:rsidP="00564997">
      <w:pPr>
        <w:rPr>
          <w:rFonts w:hint="eastAsia"/>
        </w:rPr>
      </w:pPr>
      <w:r>
        <w:separator/>
      </w:r>
    </w:p>
  </w:endnote>
  <w:endnote w:type="continuationSeparator" w:id="0">
    <w:p w14:paraId="4FD66538" w14:textId="77777777" w:rsidR="0085298F" w:rsidRDefault="0085298F" w:rsidP="0056499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5F864" w14:textId="77777777" w:rsidR="0085298F" w:rsidRDefault="0085298F" w:rsidP="00564997">
      <w:pPr>
        <w:rPr>
          <w:rFonts w:hint="eastAsia"/>
        </w:rPr>
      </w:pPr>
      <w:r>
        <w:separator/>
      </w:r>
    </w:p>
  </w:footnote>
  <w:footnote w:type="continuationSeparator" w:id="0">
    <w:p w14:paraId="5169F970" w14:textId="77777777" w:rsidR="0085298F" w:rsidRDefault="0085298F" w:rsidP="0056499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86F"/>
    <w:rsid w:val="000E086F"/>
    <w:rsid w:val="00564997"/>
    <w:rsid w:val="006602E6"/>
    <w:rsid w:val="0085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8AE6A890-3E43-4E50-9F04-F6D063695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4997"/>
    <w:pPr>
      <w:widowControl w:val="0"/>
      <w:spacing w:after="0" w:line="240" w:lineRule="auto"/>
      <w:jc w:val="both"/>
    </w:pPr>
    <w:rPr>
      <w:rFonts w:ascii="Calibri" w:eastAsia="宋体" w:hAnsi="Calibri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E086F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086F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086F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086F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086F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86F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086F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086F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086F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E086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E086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E086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E086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E086F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0E086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E086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E086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E086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E086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0E08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E086F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0E08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E086F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0E086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E086F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0E086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E08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0E086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E086F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564997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564997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564997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56499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刘盼盼</dc:creator>
  <cp:keywords/>
  <dc:description/>
  <cp:lastModifiedBy>刘盼盼</cp:lastModifiedBy>
  <cp:revision>2</cp:revision>
  <dcterms:created xsi:type="dcterms:W3CDTF">2025-07-23T02:09:00Z</dcterms:created>
  <dcterms:modified xsi:type="dcterms:W3CDTF">2025-07-23T02:09:00Z</dcterms:modified>
</cp:coreProperties>
</file>